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A27F" w14:textId="77777777" w:rsidR="002D20AF" w:rsidRDefault="002D20AF" w:rsidP="002D20AF">
      <w:r>
        <w:t>09.00-10.00 ontvangst</w:t>
      </w:r>
    </w:p>
    <w:p w14:paraId="363B9A55" w14:textId="77777777" w:rsidR="002D20AF" w:rsidRDefault="002D20AF" w:rsidP="002D20AF">
      <w:r>
        <w:t>10.00 -10.15 start ochtend</w:t>
      </w:r>
    </w:p>
    <w:p w14:paraId="279C9190" w14:textId="77777777" w:rsidR="002D20AF" w:rsidRDefault="002D20AF" w:rsidP="002D20AF">
      <w:r>
        <w:t>Ronde 1: 10.25-11.05</w:t>
      </w:r>
    </w:p>
    <w:p w14:paraId="3C88FD41" w14:textId="0AA55A4A" w:rsidR="002D20AF" w:rsidRDefault="002D20AF" w:rsidP="002D20AF">
      <w:pPr>
        <w:pStyle w:val="Lijstalinea"/>
        <w:numPr>
          <w:ilvl w:val="0"/>
          <w:numId w:val="3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Apenstreken: de paralellen tussen mens en dier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Patrick van Veen</w:t>
      </w:r>
      <w:r w:rsidR="00BE74B2">
        <w:rPr>
          <w:rFonts w:eastAsia="Times New Roman"/>
        </w:rPr>
        <w:t>)</w:t>
      </w:r>
    </w:p>
    <w:p w14:paraId="6E688C70" w14:textId="790847D4" w:rsidR="002D20AF" w:rsidRDefault="002D20AF" w:rsidP="002D20AF">
      <w:pPr>
        <w:pStyle w:val="Lijstalinea"/>
        <w:numPr>
          <w:ilvl w:val="0"/>
          <w:numId w:val="3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De mens achter de diagnose – ervaringsverhaal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Kathelijn Hulshof</w:t>
      </w:r>
      <w:r w:rsidR="00BE74B2">
        <w:rPr>
          <w:rFonts w:eastAsia="Times New Roman"/>
        </w:rPr>
        <w:t>)</w:t>
      </w:r>
    </w:p>
    <w:p w14:paraId="3BE09F1F" w14:textId="79497457" w:rsidR="002D20AF" w:rsidRDefault="002D20AF" w:rsidP="002D20AF">
      <w:pPr>
        <w:pStyle w:val="Lijstalinea"/>
        <w:numPr>
          <w:ilvl w:val="0"/>
          <w:numId w:val="3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Fier op de wetenschap! Of toch niet? Door </w:t>
      </w:r>
      <w:r w:rsidR="00BE74B2">
        <w:rPr>
          <w:rFonts w:eastAsia="Times New Roman"/>
        </w:rPr>
        <w:t>(</w:t>
      </w:r>
      <w:r>
        <w:rPr>
          <w:rFonts w:eastAsia="Times New Roman"/>
        </w:rPr>
        <w:t>Bea Tiemens en Annemieke van Straten</w:t>
      </w:r>
      <w:r w:rsidR="00BE74B2">
        <w:rPr>
          <w:rFonts w:eastAsia="Times New Roman"/>
        </w:rPr>
        <w:t>)</w:t>
      </w:r>
    </w:p>
    <w:p w14:paraId="33453A9C" w14:textId="77777777" w:rsidR="002D20AF" w:rsidRDefault="002D20AF" w:rsidP="002D20AF">
      <w:r>
        <w:t>Ronde 2: 11.10-12.00</w:t>
      </w:r>
    </w:p>
    <w:p w14:paraId="01E63E0E" w14:textId="51B49677" w:rsidR="002D20AF" w:rsidRDefault="002D20AF" w:rsidP="002D20AF">
      <w:pPr>
        <w:pStyle w:val="Lijstalinea"/>
        <w:numPr>
          <w:ilvl w:val="0"/>
          <w:numId w:val="3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Virtual Reality – ervaar het zelf door </w:t>
      </w:r>
      <w:r w:rsidR="00BE74B2">
        <w:rPr>
          <w:rFonts w:eastAsia="Times New Roman"/>
        </w:rPr>
        <w:t>(</w:t>
      </w:r>
      <w:r>
        <w:rPr>
          <w:rFonts w:eastAsia="Times New Roman"/>
        </w:rPr>
        <w:t>Erwin Bijlsma en Wouter Sloot</w:t>
      </w:r>
      <w:r w:rsidR="00BE74B2">
        <w:rPr>
          <w:rFonts w:eastAsia="Times New Roman"/>
        </w:rPr>
        <w:t>)</w:t>
      </w:r>
    </w:p>
    <w:p w14:paraId="78E74838" w14:textId="6965DE4D" w:rsidR="002D20AF" w:rsidRDefault="002D20AF" w:rsidP="002D20AF">
      <w:pPr>
        <w:pStyle w:val="Lijstalinea"/>
        <w:numPr>
          <w:ilvl w:val="0"/>
          <w:numId w:val="3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Workshop Kiezen vanuit je Kracht door </w:t>
      </w:r>
      <w:r w:rsidR="00BE74B2">
        <w:rPr>
          <w:rFonts w:eastAsia="Times New Roman"/>
        </w:rPr>
        <w:t>(</w:t>
      </w:r>
      <w:r>
        <w:rPr>
          <w:rFonts w:eastAsia="Times New Roman"/>
        </w:rPr>
        <w:t>Petra van Dreumel</w:t>
      </w:r>
      <w:r w:rsidR="00BE74B2">
        <w:rPr>
          <w:rFonts w:eastAsia="Times New Roman"/>
        </w:rPr>
        <w:t>)</w:t>
      </w:r>
    </w:p>
    <w:p w14:paraId="5BCA81D5" w14:textId="77777777" w:rsidR="002D20AF" w:rsidRDefault="002D20AF" w:rsidP="002D20AF">
      <w:pPr>
        <w:pStyle w:val="Lijstalinea"/>
        <w:numPr>
          <w:ilvl w:val="0"/>
          <w:numId w:val="3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Optie: aanvulling op ‘apenstreken’</w:t>
      </w:r>
    </w:p>
    <w:p w14:paraId="02E3B21B" w14:textId="77777777" w:rsidR="002D20AF" w:rsidRDefault="002D20AF" w:rsidP="002D20AF">
      <w:pPr>
        <w:rPr>
          <w:lang w:val="en-US"/>
        </w:rPr>
      </w:pPr>
      <w:r>
        <w:rPr>
          <w:lang w:val="en-US"/>
        </w:rPr>
        <w:t>12.00-13.00 lunchpauze</w:t>
      </w:r>
    </w:p>
    <w:p w14:paraId="74347498" w14:textId="77777777" w:rsidR="002D20AF" w:rsidRDefault="002D20AF" w:rsidP="002D20AF">
      <w:r>
        <w:t>12.45-13.00 opening online</w:t>
      </w:r>
    </w:p>
    <w:p w14:paraId="1B69F3AB" w14:textId="77777777" w:rsidR="002D20AF" w:rsidRDefault="002D20AF" w:rsidP="002D20AF">
      <w:r>
        <w:t>13.00-13.15 opening middag</w:t>
      </w:r>
    </w:p>
    <w:p w14:paraId="4AB5A8AF" w14:textId="77777777" w:rsidR="002D20AF" w:rsidRDefault="002D20AF" w:rsidP="002D20AF">
      <w:r>
        <w:t>Ronde 3: 13.25-14.15</w:t>
      </w:r>
    </w:p>
    <w:p w14:paraId="361518F1" w14:textId="2B6A0D6A" w:rsidR="002D20AF" w:rsidRDefault="002D20AF" w:rsidP="002D20AF">
      <w:pPr>
        <w:pStyle w:val="Lijstalinea"/>
        <w:numPr>
          <w:ilvl w:val="0"/>
          <w:numId w:val="3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Aan de slag met de Yucelmethode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Saniye Yucel-Ozturk</w:t>
      </w:r>
      <w:r w:rsidR="00BE74B2">
        <w:rPr>
          <w:rFonts w:eastAsia="Times New Roman"/>
        </w:rPr>
        <w:t>)</w:t>
      </w:r>
    </w:p>
    <w:p w14:paraId="626AA772" w14:textId="4B8C5D4F" w:rsidR="002D20AF" w:rsidRDefault="002D20AF" w:rsidP="002D20AF">
      <w:pPr>
        <w:pStyle w:val="Lijstalinea"/>
        <w:numPr>
          <w:ilvl w:val="0"/>
          <w:numId w:val="3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Hoe word ik een betere therapeut? Over bevlogenheid en zelfzorg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Michiel Linssen</w:t>
      </w:r>
      <w:r w:rsidR="00BE74B2">
        <w:rPr>
          <w:rFonts w:eastAsia="Times New Roman"/>
        </w:rPr>
        <w:t>)</w:t>
      </w:r>
    </w:p>
    <w:p w14:paraId="30A6AEB6" w14:textId="713FDE80" w:rsidR="002D20AF" w:rsidRDefault="002D20AF" w:rsidP="002D20AF">
      <w:pPr>
        <w:pStyle w:val="Lijstalinea"/>
        <w:numPr>
          <w:ilvl w:val="0"/>
          <w:numId w:val="3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Effectiever blended behandelen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Simone das Dores en Bertien Dumas</w:t>
      </w:r>
      <w:r w:rsidR="00BE74B2">
        <w:rPr>
          <w:rFonts w:eastAsia="Times New Roman"/>
        </w:rPr>
        <w:t>)</w:t>
      </w:r>
    </w:p>
    <w:p w14:paraId="05893DFC" w14:textId="77777777" w:rsidR="002D20AF" w:rsidRDefault="002D20AF" w:rsidP="002D20AF">
      <w:r>
        <w:t>Ronde 4: 14.25-15.05</w:t>
      </w:r>
    </w:p>
    <w:p w14:paraId="7D1B930E" w14:textId="00850BB7" w:rsidR="002D20AF" w:rsidRDefault="002D20AF" w:rsidP="002D20AF">
      <w:pPr>
        <w:pStyle w:val="Lijstalinea"/>
        <w:numPr>
          <w:ilvl w:val="0"/>
          <w:numId w:val="3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De toekomst van de Basis GGZ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Mayke Rijpert en Anushka Oemraw</w:t>
      </w:r>
      <w:r w:rsidR="00BE74B2">
        <w:rPr>
          <w:rFonts w:eastAsia="Times New Roman"/>
        </w:rPr>
        <w:t>)</w:t>
      </w:r>
    </w:p>
    <w:p w14:paraId="25E58E3A" w14:textId="3E052090" w:rsidR="002D20AF" w:rsidRDefault="002D20AF" w:rsidP="002D20AF">
      <w:pPr>
        <w:pStyle w:val="Lijstalinea"/>
        <w:numPr>
          <w:ilvl w:val="0"/>
          <w:numId w:val="3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Klimaatpsychologie – wat is het en wat moet je ermee? </w:t>
      </w:r>
      <w:r w:rsidR="00BE74B2">
        <w:rPr>
          <w:rFonts w:eastAsia="Times New Roman"/>
        </w:rPr>
        <w:t>(d</w:t>
      </w:r>
      <w:r>
        <w:rPr>
          <w:rFonts w:eastAsia="Times New Roman"/>
        </w:rPr>
        <w:t>oor Sara Helmink en Sara Wortelboer</w:t>
      </w:r>
      <w:r w:rsidR="00BE74B2">
        <w:rPr>
          <w:rFonts w:eastAsia="Times New Roman"/>
        </w:rPr>
        <w:t>)</w:t>
      </w:r>
    </w:p>
    <w:p w14:paraId="728E1092" w14:textId="45890085" w:rsidR="002D20AF" w:rsidRDefault="002D20AF" w:rsidP="002D20AF">
      <w:pPr>
        <w:pStyle w:val="Lijstalinea"/>
        <w:numPr>
          <w:ilvl w:val="0"/>
          <w:numId w:val="3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Leefstijl in de behandeling-  wat werkt nu écht? </w:t>
      </w:r>
      <w:r w:rsidR="00BE74B2">
        <w:rPr>
          <w:rFonts w:eastAsia="Times New Roman"/>
        </w:rPr>
        <w:t>(d</w:t>
      </w:r>
      <w:r>
        <w:rPr>
          <w:rFonts w:eastAsia="Times New Roman"/>
        </w:rPr>
        <w:t>oor Jeroen Deenik</w:t>
      </w:r>
      <w:r w:rsidR="00BE74B2">
        <w:rPr>
          <w:rFonts w:eastAsia="Times New Roman"/>
        </w:rPr>
        <w:t>)</w:t>
      </w:r>
    </w:p>
    <w:p w14:paraId="4F1EB882" w14:textId="77777777" w:rsidR="002D20AF" w:rsidRDefault="002D20AF" w:rsidP="002D20AF">
      <w:r>
        <w:t>15.05-15.30 korte pauze</w:t>
      </w:r>
    </w:p>
    <w:p w14:paraId="68993CA6" w14:textId="77777777" w:rsidR="002D20AF" w:rsidRDefault="002D20AF" w:rsidP="002D20AF">
      <w:r>
        <w:t>Ronde 5: 15.30-16.30</w:t>
      </w:r>
    </w:p>
    <w:p w14:paraId="59B89BF2" w14:textId="78577087" w:rsidR="002D20AF" w:rsidRDefault="002D20AF" w:rsidP="002D20AF">
      <w:pPr>
        <w:pStyle w:val="Lijstalinea"/>
        <w:numPr>
          <w:ilvl w:val="0"/>
          <w:numId w:val="3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Zorgprestatiemodel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Cornelis Jan Diepeveen e.a.</w:t>
      </w:r>
      <w:r w:rsidR="00BE74B2">
        <w:rPr>
          <w:rFonts w:eastAsia="Times New Roman"/>
        </w:rPr>
        <w:t>)</w:t>
      </w:r>
    </w:p>
    <w:p w14:paraId="1A43857B" w14:textId="7BACAACF" w:rsidR="002D20AF" w:rsidRDefault="002D20AF" w:rsidP="002D20AF">
      <w:pPr>
        <w:pStyle w:val="Lijstalinea"/>
        <w:numPr>
          <w:ilvl w:val="0"/>
          <w:numId w:val="39"/>
        </w:numPr>
        <w:spacing w:line="252" w:lineRule="auto"/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Traumasensitief werken </w:t>
      </w:r>
      <w:r w:rsidR="00BE74B2">
        <w:rPr>
          <w:rFonts w:eastAsia="Times New Roman"/>
          <w:lang w:val="de-DE"/>
        </w:rPr>
        <w:t>(</w:t>
      </w:r>
      <w:r>
        <w:rPr>
          <w:rFonts w:eastAsia="Times New Roman"/>
          <w:lang w:val="de-DE"/>
        </w:rPr>
        <w:t>door Anne Marsman</w:t>
      </w:r>
      <w:r w:rsidR="00BE74B2">
        <w:rPr>
          <w:rFonts w:eastAsia="Times New Roman"/>
          <w:lang w:val="de-DE"/>
        </w:rPr>
        <w:t>)</w:t>
      </w:r>
    </w:p>
    <w:p w14:paraId="2B648F1C" w14:textId="6E641B4C" w:rsidR="002D20AF" w:rsidRDefault="002D20AF" w:rsidP="002D20AF">
      <w:pPr>
        <w:pStyle w:val="Lijstalinea"/>
        <w:numPr>
          <w:ilvl w:val="0"/>
          <w:numId w:val="3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Kiezen vanuit je Kracht workshop online </w:t>
      </w:r>
      <w:r w:rsidR="00BE74B2">
        <w:rPr>
          <w:rFonts w:eastAsia="Times New Roman"/>
        </w:rPr>
        <w:t>(</w:t>
      </w:r>
      <w:r>
        <w:rPr>
          <w:rFonts w:eastAsia="Times New Roman"/>
        </w:rPr>
        <w:t>door Petra van Dreumel</w:t>
      </w:r>
      <w:r w:rsidR="00BE74B2">
        <w:rPr>
          <w:rFonts w:eastAsia="Times New Roman"/>
        </w:rPr>
        <w:t>)</w:t>
      </w:r>
    </w:p>
    <w:p w14:paraId="4BD2ED54" w14:textId="77777777" w:rsidR="002D20AF" w:rsidRDefault="002D20AF" w:rsidP="002D20AF">
      <w:r>
        <w:t>16.30-17.00 keynote Floortje Scheepers over mensgericht behandelen en de Netwerk Intake</w:t>
      </w:r>
    </w:p>
    <w:p w14:paraId="75E78648" w14:textId="77777777" w:rsidR="002D20AF" w:rsidRDefault="002D20AF" w:rsidP="002D20AF">
      <w:r>
        <w:t>17.00-17.15 afsluiting</w:t>
      </w:r>
    </w:p>
    <w:p w14:paraId="4E175F08" w14:textId="77777777" w:rsidR="002D20AF" w:rsidRDefault="002D20AF" w:rsidP="002D20AF">
      <w:r>
        <w:t>17.15-18.15 netwerken/borrel</w:t>
      </w:r>
    </w:p>
    <w:p w14:paraId="71A59EE1" w14:textId="77777777" w:rsidR="002D20AF" w:rsidRDefault="002D20AF" w:rsidP="002D20AF"/>
    <w:p w14:paraId="3D4D3C56" w14:textId="73B4AF98" w:rsidR="003A66D5" w:rsidRPr="003A66D5" w:rsidRDefault="003A66D5" w:rsidP="003A66D5">
      <w:pPr>
        <w:pStyle w:val="Normaalweb"/>
        <w:shd w:val="clear" w:color="auto" w:fill="FCFCFC"/>
        <w:spacing w:before="0" w:beforeAutospacing="0" w:after="165" w:afterAutospacing="0"/>
        <w:rPr>
          <w:rFonts w:ascii="Segoe UI" w:hAnsi="Segoe UI" w:cs="Segoe UI"/>
          <w:color w:val="3C3C3C"/>
          <w:sz w:val="22"/>
          <w:szCs w:val="22"/>
        </w:rPr>
      </w:pPr>
    </w:p>
    <w:sectPr w:rsidR="003A66D5" w:rsidRPr="003A66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696E" w14:textId="77777777" w:rsidR="007E3584" w:rsidRDefault="007E3584" w:rsidP="00AA660B">
      <w:pPr>
        <w:spacing w:line="240" w:lineRule="auto"/>
      </w:pPr>
      <w:r>
        <w:separator/>
      </w:r>
    </w:p>
  </w:endnote>
  <w:endnote w:type="continuationSeparator" w:id="0">
    <w:p w14:paraId="0A081828" w14:textId="77777777" w:rsidR="007E3584" w:rsidRDefault="007E3584" w:rsidP="00AA6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A702" w14:textId="77777777" w:rsidR="00AA660B" w:rsidRDefault="00AA660B" w:rsidP="00AA660B">
    <w:pPr>
      <w:jc w:val="right"/>
    </w:pPr>
    <w:r w:rsidRPr="00453353">
      <w:rPr>
        <w:noProof/>
        <w:color w:val="F39651" w:themeColor="accent3"/>
        <w:sz w:val="16"/>
        <w:lang w:eastAsia="nl-NL"/>
      </w:rPr>
      <w:drawing>
        <wp:anchor distT="0" distB="0" distL="114300" distR="114300" simplePos="0" relativeHeight="251662336" behindDoc="1" locked="0" layoutInCell="1" allowOverlap="1" wp14:anchorId="3F92869B" wp14:editId="7342CD62">
          <wp:simplePos x="0" y="0"/>
          <wp:positionH relativeFrom="column">
            <wp:posOffset>3926840</wp:posOffset>
          </wp:positionH>
          <wp:positionV relativeFrom="paragraph">
            <wp:posOffset>6350</wp:posOffset>
          </wp:positionV>
          <wp:extent cx="711200" cy="533400"/>
          <wp:effectExtent l="0" t="0" r="0" b="0"/>
          <wp:wrapNone/>
          <wp:docPr id="1" name="Afbeelding 1" descr="C:\Users\Myrthe Klinkhamer\SharePoint\Communicatie - Huisstijl mirro\Huisstijl KiBG\logo\logo op wit_\kleur op witte achtergron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yrthe Klinkhamer\SharePoint\Communicatie - Huisstijl mirro\Huisstijl KiBG\logo\logo op wit_\kleur op witte achtergrond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2F47C" w14:textId="77777777" w:rsidR="00AA660B" w:rsidRPr="007010BB" w:rsidRDefault="00BE74B2" w:rsidP="00AA660B">
    <w:pPr>
      <w:jc w:val="right"/>
      <w:rPr>
        <w:color w:val="F39651" w:themeColor="accent3"/>
        <w:sz w:val="16"/>
        <w:szCs w:val="14"/>
        <w:lang w:eastAsia="nl-NL"/>
      </w:rPr>
    </w:pPr>
    <w:sdt>
      <w:sdtPr>
        <w:rPr>
          <w:color w:val="F39651" w:themeColor="accent3"/>
          <w:szCs w:val="18"/>
        </w:rPr>
        <w:id w:val="-516684486"/>
        <w:docPartObj>
          <w:docPartGallery w:val="Page Numbers (Bottom of Page)"/>
          <w:docPartUnique/>
        </w:docPartObj>
      </w:sdtPr>
      <w:sdtEndPr>
        <w:rPr>
          <w:sz w:val="16"/>
          <w:szCs w:val="14"/>
        </w:rPr>
      </w:sdtEndPr>
      <w:sdtContent>
        <w:r w:rsidR="00AA660B" w:rsidRPr="007010BB">
          <w:rPr>
            <w:b/>
            <w:color w:val="F39651" w:themeColor="accent3"/>
            <w:sz w:val="16"/>
            <w:szCs w:val="14"/>
            <w:lang w:eastAsia="nl-NL"/>
          </w:rPr>
          <w:t xml:space="preserve">   | </w:t>
        </w:r>
        <w:r w:rsidR="00AA660B" w:rsidRPr="007010BB">
          <w:rPr>
            <w:color w:val="F39651" w:themeColor="accent3"/>
            <w:sz w:val="16"/>
            <w:szCs w:val="14"/>
            <w:lang w:eastAsia="nl-NL"/>
          </w:rPr>
          <w:t xml:space="preserve">        pagina </w:t>
        </w:r>
        <w:r w:rsidR="00AA660B" w:rsidRPr="007010BB">
          <w:rPr>
            <w:b/>
            <w:bCs/>
            <w:color w:val="F39651" w:themeColor="accent3"/>
            <w:sz w:val="16"/>
            <w:szCs w:val="14"/>
            <w:lang w:eastAsia="nl-NL"/>
          </w:rPr>
          <w:fldChar w:fldCharType="begin"/>
        </w:r>
        <w:r w:rsidR="00AA660B" w:rsidRPr="007010BB">
          <w:rPr>
            <w:b/>
            <w:bCs/>
            <w:color w:val="F39651" w:themeColor="accent3"/>
            <w:sz w:val="16"/>
            <w:szCs w:val="14"/>
            <w:lang w:eastAsia="nl-NL"/>
          </w:rPr>
          <w:instrText>PAGE</w:instrText>
        </w:r>
        <w:r w:rsidR="00AA660B" w:rsidRPr="007010BB">
          <w:rPr>
            <w:b/>
            <w:bCs/>
            <w:color w:val="F39651" w:themeColor="accent3"/>
            <w:sz w:val="16"/>
            <w:szCs w:val="14"/>
            <w:lang w:eastAsia="nl-NL"/>
          </w:rPr>
          <w:fldChar w:fldCharType="separate"/>
        </w:r>
        <w:r w:rsidR="00AA660B" w:rsidRPr="007010BB">
          <w:rPr>
            <w:b/>
            <w:bCs/>
            <w:color w:val="F39651" w:themeColor="accent3"/>
            <w:sz w:val="16"/>
            <w:szCs w:val="14"/>
            <w:lang w:eastAsia="nl-NL"/>
          </w:rPr>
          <w:t>1</w:t>
        </w:r>
        <w:r w:rsidR="00AA660B" w:rsidRPr="007010BB">
          <w:rPr>
            <w:b/>
            <w:bCs/>
            <w:color w:val="F39651" w:themeColor="accent3"/>
            <w:sz w:val="16"/>
            <w:szCs w:val="14"/>
            <w:lang w:eastAsia="nl-NL"/>
          </w:rPr>
          <w:fldChar w:fldCharType="end"/>
        </w:r>
        <w:r w:rsidR="00AA660B" w:rsidRPr="007010BB">
          <w:rPr>
            <w:color w:val="F39651" w:themeColor="accent3"/>
            <w:sz w:val="16"/>
            <w:szCs w:val="14"/>
            <w:lang w:eastAsia="nl-NL"/>
          </w:rPr>
          <w:t xml:space="preserve"> van </w:t>
        </w:r>
        <w:r w:rsidR="00AA660B" w:rsidRPr="007010BB">
          <w:rPr>
            <w:bCs/>
            <w:color w:val="F39651" w:themeColor="accent3"/>
            <w:sz w:val="16"/>
            <w:szCs w:val="14"/>
            <w:lang w:eastAsia="nl-NL"/>
          </w:rPr>
          <w:fldChar w:fldCharType="begin"/>
        </w:r>
        <w:r w:rsidR="00AA660B" w:rsidRPr="007010BB">
          <w:rPr>
            <w:bCs/>
            <w:color w:val="F39651" w:themeColor="accent3"/>
            <w:sz w:val="16"/>
            <w:szCs w:val="14"/>
            <w:lang w:eastAsia="nl-NL"/>
          </w:rPr>
          <w:instrText>NUMPAGES</w:instrText>
        </w:r>
        <w:r w:rsidR="00AA660B" w:rsidRPr="007010BB">
          <w:rPr>
            <w:bCs/>
            <w:color w:val="F39651" w:themeColor="accent3"/>
            <w:sz w:val="16"/>
            <w:szCs w:val="14"/>
            <w:lang w:eastAsia="nl-NL"/>
          </w:rPr>
          <w:fldChar w:fldCharType="separate"/>
        </w:r>
        <w:r w:rsidR="00AA660B" w:rsidRPr="007010BB">
          <w:rPr>
            <w:bCs/>
            <w:color w:val="F39651" w:themeColor="accent3"/>
            <w:sz w:val="16"/>
            <w:szCs w:val="14"/>
            <w:lang w:eastAsia="nl-NL"/>
          </w:rPr>
          <w:t>1</w:t>
        </w:r>
        <w:r w:rsidR="00AA660B" w:rsidRPr="007010BB">
          <w:rPr>
            <w:bCs/>
            <w:color w:val="F39651" w:themeColor="accent3"/>
            <w:sz w:val="16"/>
            <w:szCs w:val="14"/>
            <w:lang w:eastAsia="nl-NL"/>
          </w:rPr>
          <w:fldChar w:fldCharType="end"/>
        </w:r>
      </w:sdtContent>
    </w:sdt>
  </w:p>
  <w:p w14:paraId="1C09FD16" w14:textId="77777777" w:rsidR="00AA660B" w:rsidRDefault="00AA66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FA0C" w14:textId="77777777" w:rsidR="007E3584" w:rsidRDefault="007E3584" w:rsidP="00AA660B">
      <w:pPr>
        <w:spacing w:line="240" w:lineRule="auto"/>
      </w:pPr>
      <w:r>
        <w:separator/>
      </w:r>
    </w:p>
  </w:footnote>
  <w:footnote w:type="continuationSeparator" w:id="0">
    <w:p w14:paraId="64356766" w14:textId="77777777" w:rsidR="007E3584" w:rsidRDefault="007E3584" w:rsidP="00AA6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2B42" w14:textId="7644C503" w:rsidR="00AA660B" w:rsidRPr="00CA244F" w:rsidRDefault="00AA660B" w:rsidP="00AA660B">
    <w:pPr>
      <w:rPr>
        <w:b/>
        <w:color w:val="00566B" w:themeColor="background2"/>
        <w:sz w:val="16"/>
        <w:szCs w:val="16"/>
      </w:rPr>
    </w:pPr>
    <w:r w:rsidRPr="007010BB">
      <w:rPr>
        <w:noProof/>
        <w:color w:val="F39651" w:themeColor="accent3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AC708" wp14:editId="1F323EB9">
              <wp:simplePos x="0" y="0"/>
              <wp:positionH relativeFrom="column">
                <wp:posOffset>-1038225</wp:posOffset>
              </wp:positionH>
              <wp:positionV relativeFrom="paragraph">
                <wp:posOffset>-121920</wp:posOffset>
              </wp:positionV>
              <wp:extent cx="847725" cy="1238250"/>
              <wp:effectExtent l="0" t="0" r="9525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12382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8F32A" id="Rechthoek 6" o:spid="_x0000_s1026" style="position:absolute;margin-left:-81.75pt;margin-top:-9.6pt;width:66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" fillcolor="#f39651 [3206]" stroked="f" strokeweight="1pt"/>
          </w:pict>
        </mc:Fallback>
      </mc:AlternateContent>
    </w:r>
    <w:r w:rsidR="007E3584">
      <w:rPr>
        <w:color w:val="F39651" w:themeColor="accent3"/>
        <w:sz w:val="16"/>
        <w:szCs w:val="16"/>
      </w:rPr>
      <w:t>Congres Basis GGZ 2021</w:t>
    </w:r>
    <w:r w:rsidR="00361844" w:rsidRPr="007010BB">
      <w:rPr>
        <w:color w:val="F39651" w:themeColor="accent3"/>
        <w:sz w:val="16"/>
        <w:szCs w:val="16"/>
      </w:rPr>
      <w:t xml:space="preserve"> </w:t>
    </w:r>
    <w:r w:rsidR="00CA244F" w:rsidRPr="007010BB">
      <w:rPr>
        <w:color w:val="F39651" w:themeColor="accent3"/>
        <w:sz w:val="16"/>
        <w:szCs w:val="16"/>
      </w:rPr>
      <w:t xml:space="preserve"> </w:t>
    </w:r>
    <w:r w:rsidR="00361844" w:rsidRPr="007010BB">
      <w:rPr>
        <w:color w:val="F39651" w:themeColor="accent3"/>
        <w:sz w:val="16"/>
        <w:szCs w:val="16"/>
      </w:rPr>
      <w:t xml:space="preserve">|  </w:t>
    </w:r>
    <w:r w:rsidRPr="007010BB">
      <w:rPr>
        <w:color w:val="F39651" w:themeColor="accent3"/>
        <w:sz w:val="16"/>
        <w:szCs w:val="16"/>
      </w:rPr>
      <w:t xml:space="preserve"> </w:t>
    </w:r>
    <w:r w:rsidR="002D20AF">
      <w:rPr>
        <w:color w:val="F39651" w:themeColor="accent3"/>
        <w:sz w:val="16"/>
        <w:szCs w:val="16"/>
      </w:rPr>
      <w:t>Urendraaiboek</w:t>
    </w:r>
    <w:r w:rsidRPr="00CA244F">
      <w:rPr>
        <w:color w:val="00566B" w:themeColor="background2"/>
        <w:sz w:val="16"/>
        <w:szCs w:val="16"/>
      </w:rPr>
      <w:br/>
    </w:r>
  </w:p>
  <w:p w14:paraId="5C3983C7" w14:textId="77777777" w:rsidR="00AA660B" w:rsidRPr="00A07EF0" w:rsidRDefault="00AA660B" w:rsidP="00AA660B">
    <w:pPr>
      <w:pStyle w:val="Koptekst"/>
      <w:rPr>
        <w:color w:val="00566B" w:themeColor="background2"/>
        <w:szCs w:val="18"/>
      </w:rPr>
    </w:pPr>
    <w:r w:rsidRPr="00A07EF0">
      <w:rPr>
        <w:noProof/>
        <w:color w:val="00566B" w:themeColor="background2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CF740" wp14:editId="51C64D5B">
              <wp:simplePos x="0" y="0"/>
              <wp:positionH relativeFrom="column">
                <wp:posOffset>433705</wp:posOffset>
              </wp:positionH>
              <wp:positionV relativeFrom="paragraph">
                <wp:posOffset>60960</wp:posOffset>
              </wp:positionV>
              <wp:extent cx="5838825" cy="0"/>
              <wp:effectExtent l="0" t="0" r="9525" b="19050"/>
              <wp:wrapNone/>
              <wp:docPr id="17" name="Rechte verbindingslij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46718" id="Rechte verbindingslijn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4.8pt" to="493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" strokecolor="#ebe9e1 [3212]" strokeweight=".5pt">
              <v:stroke joinstyle="miter"/>
            </v:line>
          </w:pict>
        </mc:Fallback>
      </mc:AlternateContent>
    </w:r>
  </w:p>
  <w:p w14:paraId="25814C6D" w14:textId="77777777" w:rsidR="00AA660B" w:rsidRDefault="00AA66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EB2"/>
    <w:multiLevelType w:val="multilevel"/>
    <w:tmpl w:val="47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63B39"/>
    <w:multiLevelType w:val="hybridMultilevel"/>
    <w:tmpl w:val="80B29474"/>
    <w:lvl w:ilvl="0" w:tplc="9CB2E1D2">
      <w:start w:val="1"/>
      <w:numFmt w:val="bullet"/>
      <w:pStyle w:val="Puntjes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009"/>
    <w:multiLevelType w:val="hybridMultilevel"/>
    <w:tmpl w:val="8E9A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820"/>
    <w:multiLevelType w:val="hybridMultilevel"/>
    <w:tmpl w:val="8DBAA5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0B6E"/>
    <w:multiLevelType w:val="multilevel"/>
    <w:tmpl w:val="67B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142BE"/>
    <w:multiLevelType w:val="multilevel"/>
    <w:tmpl w:val="800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E30A1"/>
    <w:multiLevelType w:val="hybridMultilevel"/>
    <w:tmpl w:val="A6E6312C"/>
    <w:lvl w:ilvl="0" w:tplc="D6EE041C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4329"/>
    <w:multiLevelType w:val="hybridMultilevel"/>
    <w:tmpl w:val="59744C42"/>
    <w:lvl w:ilvl="0" w:tplc="C8806E1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91171"/>
    <w:multiLevelType w:val="hybridMultilevel"/>
    <w:tmpl w:val="79AC19CA"/>
    <w:lvl w:ilvl="0" w:tplc="4CFE20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4426"/>
    <w:multiLevelType w:val="hybridMultilevel"/>
    <w:tmpl w:val="2D6E4E7A"/>
    <w:lvl w:ilvl="0" w:tplc="4CFE20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56C"/>
    <w:multiLevelType w:val="multilevel"/>
    <w:tmpl w:val="B96A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45135"/>
    <w:multiLevelType w:val="hybridMultilevel"/>
    <w:tmpl w:val="5C8A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F3226"/>
    <w:multiLevelType w:val="hybridMultilevel"/>
    <w:tmpl w:val="6402242A"/>
    <w:lvl w:ilvl="0" w:tplc="BBE83590">
      <w:start w:val="1"/>
      <w:numFmt w:val="decimal"/>
      <w:pStyle w:val="Nummer-opsomm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04F9"/>
    <w:multiLevelType w:val="multilevel"/>
    <w:tmpl w:val="CD1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43E75"/>
    <w:multiLevelType w:val="hybridMultilevel"/>
    <w:tmpl w:val="791806FA"/>
    <w:lvl w:ilvl="0" w:tplc="4CFE20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7BF2"/>
    <w:multiLevelType w:val="multilevel"/>
    <w:tmpl w:val="9C5E4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7F0413"/>
    <w:multiLevelType w:val="multilevel"/>
    <w:tmpl w:val="046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11A81"/>
    <w:multiLevelType w:val="multilevel"/>
    <w:tmpl w:val="056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C0613"/>
    <w:multiLevelType w:val="multilevel"/>
    <w:tmpl w:val="6BD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26FAA"/>
    <w:multiLevelType w:val="multilevel"/>
    <w:tmpl w:val="2E8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8B380F"/>
    <w:multiLevelType w:val="multilevel"/>
    <w:tmpl w:val="B4E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4348C"/>
    <w:multiLevelType w:val="hybridMultilevel"/>
    <w:tmpl w:val="1BDAF618"/>
    <w:lvl w:ilvl="0" w:tplc="4CFE20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F77A9"/>
    <w:multiLevelType w:val="multilevel"/>
    <w:tmpl w:val="AD701D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84708B"/>
    <w:multiLevelType w:val="multilevel"/>
    <w:tmpl w:val="99D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92123"/>
    <w:multiLevelType w:val="multilevel"/>
    <w:tmpl w:val="06F8BBF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E95471"/>
    <w:multiLevelType w:val="multilevel"/>
    <w:tmpl w:val="5C0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DC2947"/>
    <w:multiLevelType w:val="multilevel"/>
    <w:tmpl w:val="A9B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EF3260"/>
    <w:multiLevelType w:val="multilevel"/>
    <w:tmpl w:val="5D4CB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475DB4"/>
    <w:multiLevelType w:val="hybridMultilevel"/>
    <w:tmpl w:val="19705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87C68"/>
    <w:multiLevelType w:val="multilevel"/>
    <w:tmpl w:val="F90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540DA"/>
    <w:multiLevelType w:val="hybridMultilevel"/>
    <w:tmpl w:val="80CEC8CE"/>
    <w:lvl w:ilvl="0" w:tplc="4CFE20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A4B27"/>
    <w:multiLevelType w:val="multilevel"/>
    <w:tmpl w:val="D3B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  <w:num w:numId="20">
    <w:abstractNumId w:val="16"/>
  </w:num>
  <w:num w:numId="21">
    <w:abstractNumId w:val="29"/>
  </w:num>
  <w:num w:numId="22">
    <w:abstractNumId w:val="23"/>
  </w:num>
  <w:num w:numId="23">
    <w:abstractNumId w:val="25"/>
  </w:num>
  <w:num w:numId="24">
    <w:abstractNumId w:val="26"/>
  </w:num>
  <w:num w:numId="25">
    <w:abstractNumId w:val="18"/>
  </w:num>
  <w:num w:numId="26">
    <w:abstractNumId w:val="4"/>
  </w:num>
  <w:num w:numId="27">
    <w:abstractNumId w:val="0"/>
  </w:num>
  <w:num w:numId="28">
    <w:abstractNumId w:val="5"/>
  </w:num>
  <w:num w:numId="29">
    <w:abstractNumId w:val="19"/>
  </w:num>
  <w:num w:numId="30">
    <w:abstractNumId w:val="20"/>
  </w:num>
  <w:num w:numId="31">
    <w:abstractNumId w:val="17"/>
  </w:num>
  <w:num w:numId="32">
    <w:abstractNumId w:val="10"/>
  </w:num>
  <w:num w:numId="33">
    <w:abstractNumId w:val="13"/>
  </w:num>
  <w:num w:numId="34">
    <w:abstractNumId w:val="31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84"/>
    <w:rsid w:val="000B2E29"/>
    <w:rsid w:val="000E5E92"/>
    <w:rsid w:val="00186DE4"/>
    <w:rsid w:val="00221EF0"/>
    <w:rsid w:val="0025237A"/>
    <w:rsid w:val="00276074"/>
    <w:rsid w:val="002D20AF"/>
    <w:rsid w:val="00361844"/>
    <w:rsid w:val="003A66D5"/>
    <w:rsid w:val="003E32B7"/>
    <w:rsid w:val="004153C3"/>
    <w:rsid w:val="0053798E"/>
    <w:rsid w:val="005C4FC4"/>
    <w:rsid w:val="006278EE"/>
    <w:rsid w:val="00632A82"/>
    <w:rsid w:val="00656982"/>
    <w:rsid w:val="006674F7"/>
    <w:rsid w:val="006C6CDF"/>
    <w:rsid w:val="006E3DEC"/>
    <w:rsid w:val="006F03A5"/>
    <w:rsid w:val="007010BB"/>
    <w:rsid w:val="007E3584"/>
    <w:rsid w:val="00861111"/>
    <w:rsid w:val="00885DA6"/>
    <w:rsid w:val="008B116B"/>
    <w:rsid w:val="00A57DD2"/>
    <w:rsid w:val="00A663EF"/>
    <w:rsid w:val="00AA660B"/>
    <w:rsid w:val="00AE3A5A"/>
    <w:rsid w:val="00BA6996"/>
    <w:rsid w:val="00BE74B2"/>
    <w:rsid w:val="00CA244F"/>
    <w:rsid w:val="00CF6471"/>
    <w:rsid w:val="00EB3D9D"/>
    <w:rsid w:val="00EB6510"/>
    <w:rsid w:val="00F75AEF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1164F"/>
  <w15:chartTrackingRefBased/>
  <w15:docId w15:val="{7D63C3E2-4D30-4E84-A92F-D04BCB2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3584"/>
  </w:style>
  <w:style w:type="paragraph" w:styleId="Kop1">
    <w:name w:val="heading 1"/>
    <w:basedOn w:val="Standaard"/>
    <w:next w:val="Standaard"/>
    <w:link w:val="Kop1Char"/>
    <w:uiPriority w:val="9"/>
    <w:qFormat/>
    <w:rsid w:val="007010BB"/>
    <w:pPr>
      <w:keepNext/>
      <w:keepLines/>
      <w:numPr>
        <w:numId w:val="1"/>
      </w:numPr>
      <w:spacing w:after="120"/>
      <w:outlineLvl w:val="0"/>
    </w:pPr>
    <w:rPr>
      <w:rFonts w:eastAsiaTheme="majorEastAsia"/>
      <w:b/>
      <w:bCs/>
      <w:color w:val="F39651" w:themeColor="accent3"/>
      <w:sz w:val="44"/>
      <w:szCs w:val="44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F6471"/>
    <w:pPr>
      <w:numPr>
        <w:ilvl w:val="1"/>
        <w:numId w:val="6"/>
      </w:numPr>
      <w:outlineLvl w:val="1"/>
    </w:pPr>
    <w:rPr>
      <w:sz w:val="36"/>
      <w:szCs w:val="3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C6CDF"/>
    <w:pPr>
      <w:numPr>
        <w:ilvl w:val="0"/>
        <w:numId w:val="0"/>
      </w:numPr>
      <w:outlineLvl w:val="2"/>
    </w:pPr>
    <w:rPr>
      <w:color w:val="3C3C3C" w:themeColor="text1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21EF0"/>
    <w:pPr>
      <w:spacing w:after="120"/>
      <w:outlineLvl w:val="3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10BB"/>
    <w:rPr>
      <w:rFonts w:ascii="Segoe UI" w:eastAsiaTheme="majorEastAsia" w:hAnsi="Segoe UI" w:cs="Segoe UI"/>
      <w:b/>
      <w:bCs/>
      <w:color w:val="F39651" w:themeColor="accent3"/>
      <w:sz w:val="44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CF6471"/>
    <w:rPr>
      <w:rFonts w:ascii="Segoe UI" w:eastAsiaTheme="majorEastAsia" w:hAnsi="Segoe UI" w:cs="Segoe UI"/>
      <w:b/>
      <w:bCs/>
      <w:color w:val="00566B" w:themeColor="background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6C6CDF"/>
    <w:rPr>
      <w:rFonts w:ascii="Segoe UI" w:eastAsiaTheme="majorEastAsia" w:hAnsi="Segoe UI" w:cs="Segoe UI"/>
      <w:b/>
      <w:bCs/>
      <w:color w:val="3C3C3C" w:themeColor="text1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221EF0"/>
    <w:rPr>
      <w:rFonts w:ascii="Segoe UI" w:hAnsi="Segoe UI" w:cs="Segoe UI"/>
      <w:b/>
      <w:bCs/>
      <w:i/>
      <w:iCs/>
      <w:color w:val="3C3C3C" w:themeColor="text1"/>
      <w:sz w:val="20"/>
      <w:szCs w:val="20"/>
    </w:rPr>
  </w:style>
  <w:style w:type="paragraph" w:styleId="Geenafstand">
    <w:name w:val="No Spacing"/>
    <w:uiPriority w:val="1"/>
    <w:qFormat/>
    <w:rsid w:val="006C6CDF"/>
    <w:pPr>
      <w:spacing w:after="0" w:line="240" w:lineRule="auto"/>
    </w:pPr>
    <w:rPr>
      <w:rFonts w:ascii="Segoe UI" w:hAnsi="Segoe UI" w:cs="Segoe UI"/>
      <w:sz w:val="20"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6674F7"/>
    <w:pPr>
      <w:contextualSpacing/>
    </w:pPr>
  </w:style>
  <w:style w:type="paragraph" w:customStyle="1" w:styleId="Nummer-opsomming">
    <w:name w:val="Nummer-opsomming"/>
    <w:basedOn w:val="Kop1"/>
    <w:link w:val="Nummer-opsommingChar"/>
    <w:qFormat/>
    <w:rsid w:val="00221EF0"/>
    <w:pPr>
      <w:numPr>
        <w:numId w:val="14"/>
      </w:numPr>
      <w:spacing w:after="0"/>
    </w:pPr>
    <w:rPr>
      <w:b w:val="0"/>
      <w:bCs w:val="0"/>
      <w:color w:val="3C3C3C" w:themeColor="text1"/>
      <w:sz w:val="20"/>
      <w:szCs w:val="20"/>
    </w:rPr>
  </w:style>
  <w:style w:type="paragraph" w:customStyle="1" w:styleId="Puntjes-opsomming">
    <w:name w:val="Puntjes-opsomming"/>
    <w:basedOn w:val="Nummer-opsomming"/>
    <w:link w:val="Puntjes-opsommingChar"/>
    <w:qFormat/>
    <w:rsid w:val="00221EF0"/>
    <w:pPr>
      <w:numPr>
        <w:numId w:val="15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674F7"/>
    <w:rPr>
      <w:rFonts w:ascii="Segoe UI" w:hAnsi="Segoe UI" w:cs="Segoe UI"/>
      <w:sz w:val="20"/>
      <w:szCs w:val="20"/>
    </w:rPr>
  </w:style>
  <w:style w:type="character" w:customStyle="1" w:styleId="Nummer-opsommingChar">
    <w:name w:val="Nummer-opsomming Char"/>
    <w:basedOn w:val="LijstalineaChar"/>
    <w:link w:val="Nummer-opsomming"/>
    <w:rsid w:val="00221EF0"/>
    <w:rPr>
      <w:rFonts w:ascii="Segoe UI" w:eastAsiaTheme="majorEastAsia" w:hAnsi="Segoe UI" w:cs="Segoe UI"/>
      <w:color w:val="3C3C3C" w:themeColor="text1"/>
      <w:sz w:val="20"/>
      <w:szCs w:val="20"/>
    </w:rPr>
  </w:style>
  <w:style w:type="paragraph" w:customStyle="1" w:styleId="VoorpaginaTitel">
    <w:name w:val="Voorpagina Titel"/>
    <w:basedOn w:val="Standaard"/>
    <w:link w:val="VoorpaginaTitelChar"/>
    <w:qFormat/>
    <w:rsid w:val="007010BB"/>
    <w:rPr>
      <w:rFonts w:eastAsiaTheme="majorEastAsia"/>
      <w:b/>
      <w:bCs/>
      <w:color w:val="F39651" w:themeColor="accent3"/>
      <w:sz w:val="56"/>
      <w:szCs w:val="56"/>
    </w:rPr>
  </w:style>
  <w:style w:type="character" w:customStyle="1" w:styleId="Puntjes-opsommingChar">
    <w:name w:val="Puntjes-opsomming Char"/>
    <w:basedOn w:val="Nummer-opsommingChar"/>
    <w:link w:val="Puntjes-opsomming"/>
    <w:rsid w:val="00221EF0"/>
    <w:rPr>
      <w:rFonts w:ascii="Segoe UI" w:eastAsiaTheme="majorEastAsia" w:hAnsi="Segoe UI" w:cs="Segoe UI"/>
      <w:color w:val="3C3C3C" w:themeColor="text1"/>
      <w:sz w:val="20"/>
      <w:szCs w:val="20"/>
    </w:rPr>
  </w:style>
  <w:style w:type="character" w:customStyle="1" w:styleId="VoorpaginaTitelChar">
    <w:name w:val="Voorpagina Titel Char"/>
    <w:basedOn w:val="Standaardalinea-lettertype"/>
    <w:link w:val="VoorpaginaTitel"/>
    <w:rsid w:val="007010BB"/>
    <w:rPr>
      <w:rFonts w:ascii="Segoe UI" w:eastAsiaTheme="majorEastAsia" w:hAnsi="Segoe UI" w:cs="Segoe UI"/>
      <w:b/>
      <w:bCs/>
      <w:color w:val="F39651" w:themeColor="accent3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AA66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60B"/>
    <w:rPr>
      <w:rFonts w:ascii="Segoe UI" w:hAnsi="Segoe UI" w:cs="Segoe UI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A66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60B"/>
    <w:rPr>
      <w:rFonts w:ascii="Segoe UI" w:hAnsi="Segoe UI" w:cs="Segoe UI"/>
      <w:sz w:val="20"/>
      <w:szCs w:val="20"/>
    </w:rPr>
  </w:style>
  <w:style w:type="table" w:styleId="Tabelraster">
    <w:name w:val="Table Grid"/>
    <w:basedOn w:val="Standaardtabel"/>
    <w:uiPriority w:val="39"/>
    <w:rsid w:val="00A663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ORANJE">
    <w:name w:val="Tabel_ORANJE"/>
    <w:basedOn w:val="Standaardtabel"/>
    <w:uiPriority w:val="99"/>
    <w:rsid w:val="00F75AEF"/>
    <w:pPr>
      <w:spacing w:after="0" w:line="240" w:lineRule="auto"/>
    </w:pPr>
    <w:rPr>
      <w:rFonts w:ascii="Segoe UI" w:eastAsia="Calibri" w:hAnsi="Segoe UI" w:cs="Times New Roman"/>
      <w:color w:val="3C3C3C" w:themeColor="text1"/>
      <w:sz w:val="20"/>
      <w:szCs w:val="20"/>
      <w:lang w:eastAsia="nl-NL"/>
    </w:rPr>
    <w:tblPr>
      <w:tblStyleRowBandSize w:val="1"/>
      <w:tblStyleColBandSize w:val="1"/>
    </w:tblPr>
    <w:tcPr>
      <w:tcMar>
        <w:top w:w="57" w:type="dxa"/>
        <w:bottom w:w="57" w:type="dxa"/>
      </w:tcMar>
    </w:tcPr>
    <w:tblStylePr w:type="firstRow">
      <w:rPr>
        <w:rFonts w:ascii="Segoe UI" w:hAnsi="Segoe UI"/>
        <w:b/>
        <w:color w:val="3C3C3C" w:themeColor="text1"/>
        <w:sz w:val="20"/>
      </w:rPr>
      <w:tblPr/>
      <w:tcPr>
        <w:shd w:val="clear" w:color="auto" w:fill="F39651" w:themeFill="accent3"/>
      </w:tcPr>
    </w:tblStylePr>
    <w:tblStylePr w:type="band1Horz">
      <w:rPr>
        <w:rFonts w:ascii="Segoe UI" w:hAnsi="Segoe UI"/>
        <w:sz w:val="20"/>
      </w:rPr>
      <w:tblPr/>
      <w:tcPr>
        <w:shd w:val="clear" w:color="auto" w:fill="FFFFFF" w:themeFill="accent5"/>
      </w:tcPr>
    </w:tblStylePr>
    <w:tblStylePr w:type="band2Horz">
      <w:rPr>
        <w:rFonts w:ascii="Segoe UI" w:hAnsi="Segoe UI"/>
        <w:color w:val="3C3C3C" w:themeColor="text1"/>
        <w:sz w:val="20"/>
      </w:rPr>
      <w:tblPr/>
      <w:tcPr>
        <w:shd w:val="clear" w:color="auto" w:fill="EBE9E1" w:themeFill="background1"/>
      </w:tcPr>
    </w:tblStylePr>
  </w:style>
  <w:style w:type="paragraph" w:styleId="Normaalweb">
    <w:name w:val="Normal (Web)"/>
    <w:basedOn w:val="Standaard"/>
    <w:uiPriority w:val="99"/>
    <w:unhideWhenUsed/>
    <w:rsid w:val="00FD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D7F86"/>
    <w:rPr>
      <w:i/>
      <w:iCs/>
    </w:rPr>
  </w:style>
  <w:style w:type="character" w:styleId="Zwaar">
    <w:name w:val="Strong"/>
    <w:basedOn w:val="Standaardalinea-lettertype"/>
    <w:uiPriority w:val="22"/>
    <w:qFormat/>
    <w:rsid w:val="00FD7F8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D7F86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A66D5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651761" w:themeColor="accent1" w:themeShade="BF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A66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iBG\4.%20Communicatie\Huisstijl%20&amp;%20Sjablonen\HUISSTIJL%20-%20Sjablonen%20Office\inspireren\Verslag_oranje%20(inspireren).dotx" TargetMode="External"/></Relationships>
</file>

<file path=word/theme/theme1.xml><?xml version="1.0" encoding="utf-8"?>
<a:theme xmlns:a="http://schemas.openxmlformats.org/drawingml/2006/main" name="Kantoorthema">
  <a:themeElements>
    <a:clrScheme name="KiBG">
      <a:dk1>
        <a:srgbClr val="3C3C3C"/>
      </a:dk1>
      <a:lt1>
        <a:srgbClr val="EBE9E1"/>
      </a:lt1>
      <a:dk2>
        <a:srgbClr val="DCC196"/>
      </a:dk2>
      <a:lt2>
        <a:srgbClr val="00566B"/>
      </a:lt2>
      <a:accent1>
        <a:srgbClr val="871F82"/>
      </a:accent1>
      <a:accent2>
        <a:srgbClr val="9CC282"/>
      </a:accent2>
      <a:accent3>
        <a:srgbClr val="F39651"/>
      </a:accent3>
      <a:accent4>
        <a:srgbClr val="850F1B"/>
      </a:accent4>
      <a:accent5>
        <a:srgbClr val="FFFFFF"/>
      </a:accent5>
      <a:accent6>
        <a:srgbClr val="1E1E1E"/>
      </a:accent6>
      <a:hlink>
        <a:srgbClr val="00566B"/>
      </a:hlink>
      <a:folHlink>
        <a:srgbClr val="871F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B771-CCCB-4759-A4AF-865DEB6A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Verslag_oranje (inspireren)</Template>
  <TotalTime>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 Rashid</dc:creator>
  <cp:keywords/>
  <dc:description/>
  <cp:lastModifiedBy>Cholin Rashid</cp:lastModifiedBy>
  <cp:revision>4</cp:revision>
  <dcterms:created xsi:type="dcterms:W3CDTF">2021-10-27T10:06:00Z</dcterms:created>
  <dcterms:modified xsi:type="dcterms:W3CDTF">2021-10-27T10:09:00Z</dcterms:modified>
</cp:coreProperties>
</file>